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1EA" w:rsidRDefault="008261EA" w:rsidP="008261EA">
      <w:pPr>
        <w:pStyle w:val="Title"/>
        <w:rPr>
          <w:shd w:val="clear" w:color="auto" w:fill="FFFFFF"/>
        </w:rPr>
      </w:pPr>
      <w:r w:rsidRPr="008261EA">
        <w:rPr>
          <w:shd w:val="clear" w:color="auto" w:fill="FFFFFF"/>
        </w:rPr>
        <w:t>Research Misconduct and Integrity</w:t>
      </w:r>
    </w:p>
    <w:p w:rsidR="001046F4" w:rsidRDefault="008261EA">
      <w:pPr>
        <w:spacing w:afterLines="50" w:after="120"/>
      </w:pPr>
      <w:bookmarkStart w:id="0" w:name="_GoBack"/>
      <w:r>
        <w:rPr>
          <w:color w:val="000000"/>
          <w:sz w:val="24"/>
          <w:shd w:val="clear" w:color="auto" w:fill="FFFFFF"/>
        </w:rPr>
        <w:t xml:space="preserve">Elyse Sullivan: </w:t>
      </w:r>
      <w:bookmarkEnd w:id="0"/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 xml:space="preserve">Sullivan </w:t>
      </w:r>
      <w:r>
        <w:rPr>
          <w:color w:val="000000"/>
          <w:sz w:val="24"/>
          <w:shd w:val="clear" w:color="auto" w:fill="FFFFFF"/>
        </w:rPr>
        <w:t>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closed-captioning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closed-captioning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fullscreen</w:t>
      </w:r>
      <w:proofErr w:type="spell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Valdez.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scientist-investigator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Valdez.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fullscreen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fraud,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</w:t>
      </w:r>
      <w:r>
        <w:rPr>
          <w:color w:val="000000"/>
          <w:sz w:val="24"/>
          <w:shd w:val="clear" w:color="auto" w:fill="FFFFFF"/>
        </w:rPr>
        <w:t>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worst-case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</w:t>
      </w:r>
      <w:r>
        <w:rPr>
          <w:color w:val="000000"/>
          <w:sz w:val="24"/>
          <w:shd w:val="clear" w:color="auto" w:fill="FFFFFF"/>
        </w:rPr>
        <w:t>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preponderance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proven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recklessly,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slippery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noticing,"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maintenance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whistleblowers,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whistleblowers.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researchers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psychology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ALJ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ALJ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coauthors,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Valdez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credible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disturb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upsetting,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disturbing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DHS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fundings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glimpse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CDC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Inspector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Yes.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</w:t>
      </w:r>
      <w:r>
        <w:rPr>
          <w:color w:val="000000"/>
          <w:sz w:val="24"/>
          <w:shd w:val="clear" w:color="auto" w:fill="FFFFFF"/>
        </w:rPr>
        <w:t>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lastRenderedPageBreak/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ignoring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rehashing,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Right.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Yeah.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Exactly,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Yep.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polling?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Yeah.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reservations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transferring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answers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</w:t>
      </w:r>
      <w:r>
        <w:rPr>
          <w:color w:val="000000"/>
          <w:sz w:val="24"/>
          <w:shd w:val="clear" w:color="auto" w:fill="FFFFFF"/>
        </w:rPr>
        <w:t>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rehash,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OER-RI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lastRenderedPageBreak/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nihresearchintegrity</w:t>
      </w:r>
      <w:proofErr w:type="spellEnd"/>
      <w:r>
        <w:rPr>
          <w:color w:val="000000"/>
          <w:sz w:val="24"/>
          <w:shd w:val="clear" w:color="auto" w:fill="FFFFFF"/>
        </w:rPr>
        <w:t>@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Okay.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Questions.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year?"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>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mean?</w:t>
      </w:r>
      <w:proofErr w:type="gramEnd"/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pseudonymous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Nowadays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else?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grantsmanship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practice."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low-income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lastRenderedPageBreak/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</w:t>
      </w:r>
      <w:r>
        <w:rPr>
          <w:color w:val="000000"/>
          <w:sz w:val="24"/>
          <w:shd w:val="clear" w:color="auto" w:fill="FFFFFF"/>
        </w:rPr>
        <w:t>enance,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too-good-to-be-true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misconduct?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nepotism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whistleblower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allegations?</w:t>
      </w:r>
    </w:p>
    <w:p w:rsidR="001046F4" w:rsidRDefault="008261EA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Ranjini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Ambalavanar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</w:t>
      </w:r>
      <w:r>
        <w:rPr>
          <w:color w:val="000000"/>
          <w:sz w:val="24"/>
          <w:shd w:val="clear" w:color="auto" w:fill="FFFFFF"/>
        </w:rPr>
        <w:t>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reluctant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hotline.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Elyse Sullivan: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:rsidR="001046F4" w:rsidRDefault="008261E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Patricia Valdez: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exhibits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sectPr w:rsidR="0010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6F4"/>
    <w:rsid w:val="001046F4"/>
    <w:rsid w:val="0082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642D"/>
  <w15:docId w15:val="{F4EE1B36-D3DF-4D15-9323-FF91FB50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6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5472</Words>
  <Characters>31194</Characters>
  <Application>Microsoft Office Word</Application>
  <DocSecurity>0</DocSecurity>
  <Lines>259</Lines>
  <Paragraphs>73</Paragraphs>
  <ScaleCrop>false</ScaleCrop>
  <Company/>
  <LinksUpToDate>false</LinksUpToDate>
  <CharactersWithSpaces>36593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2020-11-09T13:12:00Z</dcterms:created>
  <dcterms:modified xsi:type="dcterms:W3CDTF">2020-11-09T13:16:00Z</dcterms:modified>
</cp:coreProperties>
</file>