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Dwyer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coordinator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Columbus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Columbus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thrilled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Moderna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vaccine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miracle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Francis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extraordinarily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distinguished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bittersweet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Collins'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unfolded,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fascinating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Naomi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Oreskes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Harvard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be--is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inherently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consensus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empirically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empirically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angles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2,600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technicians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'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2.7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CTSAs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phenomenon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sequestration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underestimate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36,000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erosive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nadir,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steadily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stabilized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reddish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squares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sequestration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4,112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plateau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13,000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14,000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despite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nonetheless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hypercompetitive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shuttered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sensitivity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disadvantages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dismantling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residents,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surprisingly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laboratories,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Leniency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childcare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defray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defray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trustworthy--remember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trustworthy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chemotherapy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fraudulent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episodes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112.5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devastating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fraud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reinforces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trustworthy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37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3.4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notorious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Lancet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routinely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vaccines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nonetheless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hesitancy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vaccinated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outbreaks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eradicated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stopped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is--well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restorative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Fostering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fabrication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plagiarism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retaliation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fraud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complains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complaints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complaints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complaints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empirically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Oreskes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embarking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deliberative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outreach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extraordinary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treatments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vaccines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Century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grateful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bipartisan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grateful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stressors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disruptive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disruptive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disruptive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insights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ARPA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ARPA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reality,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commensurate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Alzheimer's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mortality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'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undefined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Hispanic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Hispanic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Hispanic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dialogue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fundamentals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4892C-92A3-4511-8A9B-38018A84B7C9}"/>
</file>

<file path=customXml/itemProps2.xml><?xml version="1.0" encoding="utf-8"?>
<ds:datastoreItem xmlns:ds="http://schemas.openxmlformats.org/officeDocument/2006/customXml" ds:itemID="{4B81625C-03D8-49DF-A9BF-4C95EB494219}"/>
</file>

<file path=customXml/itemProps3.xml><?xml version="1.0" encoding="utf-8"?>
<ds:datastoreItem xmlns:ds="http://schemas.openxmlformats.org/officeDocument/2006/customXml" ds:itemID="{098951CF-4657-47B0-BE19-7DDA3BC33435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2021-11-04T19:34:10Z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