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Diabetes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Digestive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Kidney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Salazar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Salazar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Salazar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Rivers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prolonged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flavors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input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ambitious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bolded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Rivers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formula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roadmap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paradigms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quantitative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hallmarks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punctuation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grammar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grammar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prospects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mathematically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resilience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energy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constructively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Torres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piloting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Jennifer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CPBR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diabetes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complimentary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graph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scattering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spamming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heavy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workloads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workloads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neighbor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distinction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intrinsically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disordered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alpha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synuclien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NIDDK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distinct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alpha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synuclein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phosphorylation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propensity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alpha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synuclien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ubiquitination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alpha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synuclien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distinct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drastically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phrases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reagents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1:47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Robert Rivers: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Desiree Salazar: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47950-F590-413F-A8A7-F17926A87CB7}"/>
</file>

<file path=customXml/itemProps2.xml><?xml version="1.0" encoding="utf-8"?>
<ds:datastoreItem xmlns:ds="http://schemas.openxmlformats.org/officeDocument/2006/customXml" ds:itemID="{8CCD0B1D-B363-4B4D-9021-0C24F8ECA740}"/>
</file>

<file path=customXml/itemProps3.xml><?xml version="1.0" encoding="utf-8"?>
<ds:datastoreItem xmlns:ds="http://schemas.openxmlformats.org/officeDocument/2006/customXml" ds:itemID="{8BA33ACA-ACB0-405C-99E2-B60A3FA83884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2021-11-18T00:05:01Z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